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5A6AB" w14:textId="223D44A8" w:rsidR="000F6FE2" w:rsidRDefault="000F6FE2" w:rsidP="00D47474">
      <w:pPr>
        <w:jc w:val="center"/>
        <w:rPr>
          <w:b/>
          <w:bCs/>
          <w:sz w:val="32"/>
          <w:szCs w:val="32"/>
        </w:rPr>
      </w:pPr>
      <w:r w:rsidRPr="00D47474">
        <w:rPr>
          <w:b/>
          <w:bCs/>
          <w:sz w:val="32"/>
          <w:szCs w:val="32"/>
        </w:rPr>
        <w:t>1º Encontro Luso Brasileiro</w:t>
      </w:r>
      <w:r w:rsidR="00607BF4" w:rsidRPr="00D47474">
        <w:rPr>
          <w:b/>
          <w:bCs/>
          <w:sz w:val="32"/>
          <w:szCs w:val="32"/>
        </w:rPr>
        <w:t xml:space="preserve"> de </w:t>
      </w:r>
      <w:r w:rsidRPr="00D47474">
        <w:rPr>
          <w:b/>
          <w:bCs/>
          <w:sz w:val="32"/>
          <w:szCs w:val="32"/>
        </w:rPr>
        <w:t>Comunicação Aumentativa e Alternativa</w:t>
      </w:r>
      <w:r w:rsidR="00BF5E8A">
        <w:rPr>
          <w:b/>
          <w:bCs/>
          <w:sz w:val="32"/>
          <w:szCs w:val="32"/>
        </w:rPr>
        <w:t xml:space="preserve"> (CAA)</w:t>
      </w:r>
      <w:r w:rsidRPr="00D47474">
        <w:rPr>
          <w:b/>
          <w:bCs/>
          <w:sz w:val="32"/>
          <w:szCs w:val="32"/>
        </w:rPr>
        <w:t xml:space="preserve">: da </w:t>
      </w:r>
      <w:r w:rsidR="00BF5E8A">
        <w:rPr>
          <w:b/>
          <w:bCs/>
          <w:sz w:val="32"/>
          <w:szCs w:val="32"/>
        </w:rPr>
        <w:t>i</w:t>
      </w:r>
      <w:r w:rsidRPr="00D47474">
        <w:rPr>
          <w:b/>
          <w:bCs/>
          <w:sz w:val="32"/>
          <w:szCs w:val="32"/>
        </w:rPr>
        <w:t xml:space="preserve">nvestigação à </w:t>
      </w:r>
      <w:r w:rsidR="00BF5E8A">
        <w:rPr>
          <w:b/>
          <w:bCs/>
          <w:sz w:val="32"/>
          <w:szCs w:val="32"/>
        </w:rPr>
        <w:t>p</w:t>
      </w:r>
      <w:r w:rsidRPr="00D47474">
        <w:rPr>
          <w:b/>
          <w:bCs/>
          <w:sz w:val="32"/>
          <w:szCs w:val="32"/>
        </w:rPr>
        <w:t>rática</w:t>
      </w:r>
    </w:p>
    <w:p w14:paraId="7ADC36DA" w14:textId="77777777" w:rsidR="0011522D" w:rsidRDefault="0011522D" w:rsidP="0011522D">
      <w:pPr>
        <w:jc w:val="center"/>
        <w:rPr>
          <w:b/>
          <w:bCs/>
          <w:sz w:val="28"/>
          <w:szCs w:val="28"/>
        </w:rPr>
      </w:pPr>
      <w:r w:rsidRPr="00607BF4">
        <w:rPr>
          <w:b/>
          <w:bCs/>
          <w:sz w:val="28"/>
          <w:szCs w:val="28"/>
        </w:rPr>
        <w:t>Comissão Científica e Organizadora</w:t>
      </w:r>
      <w:r>
        <w:rPr>
          <w:b/>
          <w:bCs/>
          <w:sz w:val="28"/>
          <w:szCs w:val="28"/>
        </w:rPr>
        <w:t>:</w:t>
      </w:r>
    </w:p>
    <w:p w14:paraId="6D313C22" w14:textId="77777777" w:rsidR="0011522D" w:rsidRPr="00A503F6" w:rsidRDefault="0011522D" w:rsidP="0011522D">
      <w:pPr>
        <w:spacing w:line="276" w:lineRule="auto"/>
        <w:jc w:val="center"/>
        <w:rPr>
          <w:sz w:val="24"/>
          <w:szCs w:val="24"/>
        </w:rPr>
      </w:pPr>
      <w:r w:rsidRPr="00A503F6">
        <w:rPr>
          <w:sz w:val="24"/>
          <w:szCs w:val="24"/>
        </w:rPr>
        <w:t>Ana Maria Sarmento Coelho</w:t>
      </w:r>
    </w:p>
    <w:p w14:paraId="14DCD6C5" w14:textId="77777777" w:rsidR="0011522D" w:rsidRPr="00A503F6" w:rsidRDefault="0011522D" w:rsidP="0011522D">
      <w:pPr>
        <w:spacing w:line="276" w:lineRule="auto"/>
        <w:jc w:val="center"/>
        <w:rPr>
          <w:sz w:val="24"/>
          <w:szCs w:val="24"/>
        </w:rPr>
      </w:pPr>
      <w:r w:rsidRPr="00A503F6">
        <w:rPr>
          <w:sz w:val="24"/>
          <w:szCs w:val="24"/>
        </w:rPr>
        <w:t>Paula Costa Neves</w:t>
      </w:r>
    </w:p>
    <w:p w14:paraId="55599A5B" w14:textId="25E568D5" w:rsidR="0011522D" w:rsidRDefault="0011522D" w:rsidP="0011522D">
      <w:pPr>
        <w:spacing w:line="276" w:lineRule="auto"/>
        <w:jc w:val="center"/>
        <w:rPr>
          <w:sz w:val="24"/>
          <w:szCs w:val="24"/>
        </w:rPr>
      </w:pPr>
      <w:r w:rsidRPr="00A503F6">
        <w:rPr>
          <w:sz w:val="24"/>
          <w:szCs w:val="24"/>
        </w:rPr>
        <w:t>Madalena Baptista</w:t>
      </w:r>
    </w:p>
    <w:p w14:paraId="6A207959" w14:textId="0BEADC87" w:rsidR="0011522D" w:rsidRPr="0011522D" w:rsidRDefault="0011522D" w:rsidP="0011522D">
      <w:pPr>
        <w:spacing w:line="276" w:lineRule="auto"/>
        <w:jc w:val="center"/>
        <w:rPr>
          <w:sz w:val="24"/>
          <w:szCs w:val="24"/>
        </w:rPr>
      </w:pPr>
      <w:r w:rsidRPr="00C74E48">
        <w:rPr>
          <w:b/>
          <w:bCs/>
          <w:sz w:val="24"/>
          <w:szCs w:val="24"/>
        </w:rPr>
        <w:t>Objetivo:</w:t>
      </w:r>
      <w:r>
        <w:rPr>
          <w:sz w:val="24"/>
          <w:szCs w:val="24"/>
        </w:rPr>
        <w:t xml:space="preserve"> Disseminar a investigação realizada na ESEC ao nível da comunicação Aumentativa e Alternativa (CAA) e promover o seu uso em contextos educativos e sócio familiares.</w:t>
      </w:r>
    </w:p>
    <w:p w14:paraId="31E083FA" w14:textId="26EBF959" w:rsidR="000F6FE2" w:rsidRPr="00607BF4" w:rsidRDefault="00687862">
      <w:pPr>
        <w:rPr>
          <w:b/>
          <w:bCs/>
        </w:rPr>
      </w:pPr>
      <w:r>
        <w:rPr>
          <w:b/>
          <w:bCs/>
        </w:rPr>
        <w:t>Das 9</w:t>
      </w:r>
      <w:r w:rsidR="000F6FE2" w:rsidRPr="00607BF4">
        <w:rPr>
          <w:b/>
          <w:bCs/>
        </w:rPr>
        <w:t>.30</w:t>
      </w:r>
      <w:r>
        <w:rPr>
          <w:b/>
          <w:bCs/>
        </w:rPr>
        <w:t xml:space="preserve"> às 11</w:t>
      </w:r>
      <w:r w:rsidR="000F6FE2" w:rsidRPr="00607BF4">
        <w:rPr>
          <w:b/>
          <w:bCs/>
        </w:rPr>
        <w:t>:</w:t>
      </w:r>
      <w:r>
        <w:rPr>
          <w:b/>
          <w:bCs/>
        </w:rPr>
        <w:t>00</w:t>
      </w:r>
    </w:p>
    <w:p w14:paraId="22FE7969" w14:textId="2F284030" w:rsidR="000F6FE2" w:rsidRPr="00D47474" w:rsidRDefault="00607BF4">
      <w:pPr>
        <w:rPr>
          <w:u w:val="single"/>
        </w:rPr>
      </w:pPr>
      <w:r w:rsidRPr="00D47474">
        <w:rPr>
          <w:u w:val="single"/>
        </w:rPr>
        <w:t>S</w:t>
      </w:r>
      <w:r w:rsidR="000F6FE2" w:rsidRPr="00D47474">
        <w:rPr>
          <w:u w:val="single"/>
        </w:rPr>
        <w:t>essão plenária</w:t>
      </w:r>
    </w:p>
    <w:p w14:paraId="34E32634" w14:textId="33FF3292" w:rsidR="000B07F7" w:rsidRPr="00BD57F6" w:rsidRDefault="00687862">
      <w:r>
        <w:rPr>
          <w:b/>
          <w:bCs/>
        </w:rPr>
        <w:t>9</w:t>
      </w:r>
      <w:r w:rsidR="00607BF4" w:rsidRPr="00767DEB">
        <w:rPr>
          <w:b/>
          <w:bCs/>
        </w:rPr>
        <w:t>:30</w:t>
      </w:r>
      <w:r w:rsidR="00767DEB">
        <w:rPr>
          <w:b/>
          <w:bCs/>
        </w:rPr>
        <w:t>/</w:t>
      </w:r>
      <w:r>
        <w:rPr>
          <w:b/>
          <w:bCs/>
        </w:rPr>
        <w:t>9</w:t>
      </w:r>
      <w:r w:rsidR="00767DEB">
        <w:rPr>
          <w:b/>
          <w:bCs/>
        </w:rPr>
        <w:t>:</w:t>
      </w:r>
      <w:r w:rsidR="00BD57F6">
        <w:rPr>
          <w:b/>
          <w:bCs/>
        </w:rPr>
        <w:t>40</w:t>
      </w:r>
      <w:r w:rsidR="00607BF4" w:rsidRPr="00767DEB">
        <w:rPr>
          <w:b/>
          <w:bCs/>
        </w:rPr>
        <w:t xml:space="preserve"> -</w:t>
      </w:r>
      <w:r w:rsidR="00607BF4">
        <w:t xml:space="preserve"> </w:t>
      </w:r>
      <w:r w:rsidR="000F6FE2">
        <w:t>Sessão de abertura</w:t>
      </w:r>
      <w:r w:rsidR="004322A0">
        <w:t xml:space="preserve"> </w:t>
      </w:r>
      <w:r w:rsidR="00BD57F6">
        <w:t xml:space="preserve">- </w:t>
      </w:r>
      <w:r w:rsidR="00BD57F6" w:rsidRPr="004428E9">
        <w:rPr>
          <w:b/>
          <w:bCs/>
        </w:rPr>
        <w:t xml:space="preserve">Potencialidades e </w:t>
      </w:r>
      <w:r w:rsidR="00BD57F6">
        <w:rPr>
          <w:b/>
          <w:bCs/>
        </w:rPr>
        <w:t>D</w:t>
      </w:r>
      <w:r w:rsidR="00BD57F6" w:rsidRPr="004428E9">
        <w:rPr>
          <w:b/>
          <w:bCs/>
        </w:rPr>
        <w:t>esafios da CAA</w:t>
      </w:r>
      <w:r w:rsidR="00BD57F6">
        <w:rPr>
          <w:b/>
          <w:bCs/>
        </w:rPr>
        <w:t xml:space="preserve"> </w:t>
      </w:r>
      <w:r w:rsidR="00BD57F6" w:rsidRPr="00BD57F6">
        <w:t>– Direção do Mestrado em Educação Especial</w:t>
      </w:r>
      <w:r>
        <w:t xml:space="preserve"> no Domínio Cognitivo e Motor</w:t>
      </w:r>
    </w:p>
    <w:p w14:paraId="1E5A086C" w14:textId="55A0DC1C" w:rsidR="00A51183" w:rsidRDefault="00687862">
      <w:r>
        <w:rPr>
          <w:b/>
          <w:bCs/>
        </w:rPr>
        <w:t>9</w:t>
      </w:r>
      <w:r w:rsidR="00861DB1" w:rsidRPr="00861DB1">
        <w:rPr>
          <w:b/>
          <w:bCs/>
        </w:rPr>
        <w:t>:</w:t>
      </w:r>
      <w:r w:rsidR="00BD57F6">
        <w:rPr>
          <w:b/>
          <w:bCs/>
        </w:rPr>
        <w:t>4</w:t>
      </w:r>
      <w:r w:rsidR="00861DB1" w:rsidRPr="00861DB1">
        <w:rPr>
          <w:b/>
          <w:bCs/>
        </w:rPr>
        <w:t>0/</w:t>
      </w:r>
      <w:r>
        <w:rPr>
          <w:b/>
          <w:bCs/>
        </w:rPr>
        <w:t>9</w:t>
      </w:r>
      <w:r w:rsidR="00BD57F6">
        <w:rPr>
          <w:b/>
          <w:bCs/>
        </w:rPr>
        <w:t>:50</w:t>
      </w:r>
      <w:r w:rsidR="00861DB1">
        <w:t xml:space="preserve"> - </w:t>
      </w:r>
      <w:r w:rsidR="00A51183">
        <w:t>Momento cultural:</w:t>
      </w:r>
      <w:r w:rsidR="00BD57F6">
        <w:t xml:space="preserve"> </w:t>
      </w:r>
      <w:r w:rsidR="00861DB1" w:rsidRPr="00861DB1">
        <w:rPr>
          <w:b/>
          <w:bCs/>
        </w:rPr>
        <w:t xml:space="preserve">Hora do conto: </w:t>
      </w:r>
      <w:r w:rsidR="00A51183" w:rsidRPr="00687862">
        <w:rPr>
          <w:b/>
          <w:bCs/>
        </w:rPr>
        <w:t>Daqui até à lua</w:t>
      </w:r>
      <w:r w:rsidR="00A51183" w:rsidRPr="00861DB1">
        <w:rPr>
          <w:b/>
          <w:bCs/>
        </w:rPr>
        <w:t xml:space="preserve"> </w:t>
      </w:r>
      <w:r w:rsidR="00861DB1">
        <w:rPr>
          <w:b/>
          <w:bCs/>
        </w:rPr>
        <w:t xml:space="preserve">– </w:t>
      </w:r>
      <w:r w:rsidR="00861DB1" w:rsidRPr="00861DB1">
        <w:t>Docente Rosa Laranjeira e Coach João Lima</w:t>
      </w:r>
    </w:p>
    <w:p w14:paraId="3832E029" w14:textId="1D09907F" w:rsidR="00BD57F6" w:rsidRPr="00BD57F6" w:rsidRDefault="00687862" w:rsidP="00BD57F6">
      <w:pPr>
        <w:rPr>
          <w:b/>
          <w:bCs/>
        </w:rPr>
      </w:pPr>
      <w:r>
        <w:rPr>
          <w:b/>
          <w:bCs/>
        </w:rPr>
        <w:t>9</w:t>
      </w:r>
      <w:r w:rsidR="00BD57F6" w:rsidRPr="00BD57F6">
        <w:rPr>
          <w:b/>
          <w:bCs/>
        </w:rPr>
        <w:t>:</w:t>
      </w:r>
      <w:r w:rsidR="00BD57F6">
        <w:rPr>
          <w:b/>
          <w:bCs/>
        </w:rPr>
        <w:t>5</w:t>
      </w:r>
      <w:r w:rsidR="00BD57F6" w:rsidRPr="00BD57F6">
        <w:rPr>
          <w:b/>
          <w:bCs/>
        </w:rPr>
        <w:t>0/</w:t>
      </w:r>
      <w:r>
        <w:rPr>
          <w:b/>
          <w:bCs/>
        </w:rPr>
        <w:t>10</w:t>
      </w:r>
      <w:r w:rsidR="00BD57F6" w:rsidRPr="00BD57F6">
        <w:rPr>
          <w:b/>
          <w:bCs/>
        </w:rPr>
        <w:t>:</w:t>
      </w:r>
      <w:r w:rsidR="00BD57F6">
        <w:rPr>
          <w:b/>
          <w:bCs/>
        </w:rPr>
        <w:t>1</w:t>
      </w:r>
      <w:r w:rsidR="00BD57F6" w:rsidRPr="00BD57F6">
        <w:rPr>
          <w:b/>
          <w:bCs/>
        </w:rPr>
        <w:t>0</w:t>
      </w:r>
    </w:p>
    <w:p w14:paraId="01586BF9" w14:textId="1276EB0A" w:rsidR="00BD57F6" w:rsidRPr="00861DB1" w:rsidRDefault="00BD57F6">
      <w:r>
        <w:rPr>
          <w:b/>
          <w:bCs/>
        </w:rPr>
        <w:t>D</w:t>
      </w:r>
      <w:r w:rsidRPr="004428E9">
        <w:rPr>
          <w:b/>
          <w:bCs/>
        </w:rPr>
        <w:t xml:space="preserve">ados de investigação </w:t>
      </w:r>
      <w:r>
        <w:rPr>
          <w:b/>
          <w:bCs/>
        </w:rPr>
        <w:t xml:space="preserve">decorrentes </w:t>
      </w:r>
      <w:r w:rsidRPr="004428E9">
        <w:rPr>
          <w:b/>
          <w:bCs/>
        </w:rPr>
        <w:t>do mestrado em Educação Especial</w:t>
      </w:r>
      <w:r>
        <w:t xml:space="preserve"> – Diretora do curso de Mestrado em Educação Especial – Prof. Doutora Maria Madalena Baptista (Portugal - IPC – Escola Superior de Educação)</w:t>
      </w:r>
    </w:p>
    <w:p w14:paraId="1B894B2F" w14:textId="79267A17" w:rsidR="00767DEB" w:rsidRDefault="00767DEB">
      <w:r w:rsidRPr="00767DEB">
        <w:rPr>
          <w:b/>
          <w:bCs/>
        </w:rPr>
        <w:t>1</w:t>
      </w:r>
      <w:r w:rsidR="00687862">
        <w:rPr>
          <w:b/>
          <w:bCs/>
        </w:rPr>
        <w:t>0</w:t>
      </w:r>
      <w:r w:rsidRPr="00767DEB">
        <w:rPr>
          <w:b/>
          <w:bCs/>
        </w:rPr>
        <w:t>:</w:t>
      </w:r>
      <w:r w:rsidR="00861DB1">
        <w:rPr>
          <w:b/>
          <w:bCs/>
        </w:rPr>
        <w:t>1</w:t>
      </w:r>
      <w:r w:rsidRPr="00767DEB">
        <w:rPr>
          <w:b/>
          <w:bCs/>
        </w:rPr>
        <w:t>0/1</w:t>
      </w:r>
      <w:r w:rsidR="00687862">
        <w:rPr>
          <w:b/>
          <w:bCs/>
        </w:rPr>
        <w:t>0</w:t>
      </w:r>
      <w:r w:rsidRPr="00767DEB">
        <w:rPr>
          <w:b/>
          <w:bCs/>
        </w:rPr>
        <w:t>:</w:t>
      </w:r>
      <w:r w:rsidR="00BD57F6">
        <w:rPr>
          <w:b/>
          <w:bCs/>
        </w:rPr>
        <w:t>3</w:t>
      </w:r>
      <w:r w:rsidR="00A51183">
        <w:rPr>
          <w:b/>
          <w:bCs/>
        </w:rPr>
        <w:t>0</w:t>
      </w:r>
      <w:r>
        <w:t xml:space="preserve"> </w:t>
      </w:r>
      <w:r w:rsidR="00D47474">
        <w:t>–</w:t>
      </w:r>
      <w:r>
        <w:t xml:space="preserve"> </w:t>
      </w:r>
      <w:r w:rsidR="00D47474">
        <w:t xml:space="preserve">Descrição e análise de uma investigação-ação:  promoção de competências comunicativas e linguísticas numa criança com </w:t>
      </w:r>
      <w:proofErr w:type="spellStart"/>
      <w:r w:rsidR="00D47474">
        <w:t>cromossopatia</w:t>
      </w:r>
      <w:proofErr w:type="spellEnd"/>
      <w:r w:rsidR="00D47474">
        <w:t xml:space="preserve"> </w:t>
      </w:r>
      <w:r w:rsidR="00D21FC9">
        <w:t xml:space="preserve">22 </w:t>
      </w:r>
      <w:r w:rsidR="00D47474">
        <w:t xml:space="preserve">- </w:t>
      </w:r>
      <w:r w:rsidR="00A51183">
        <w:t>docente</w:t>
      </w:r>
      <w:r w:rsidR="00D47474">
        <w:t xml:space="preserve"> </w:t>
      </w:r>
      <w:r w:rsidR="00BF5E8A" w:rsidRPr="00BF5E8A">
        <w:t>Filipa Antunes Lopes Seco Ramos Pinto</w:t>
      </w:r>
      <w:r w:rsidR="00A51183">
        <w:t>.</w:t>
      </w:r>
    </w:p>
    <w:p w14:paraId="172B54EB" w14:textId="55EC70E3" w:rsidR="00687862" w:rsidRDefault="00D47474">
      <w:r w:rsidRPr="00D47474">
        <w:rPr>
          <w:b/>
          <w:bCs/>
        </w:rPr>
        <w:t>1</w:t>
      </w:r>
      <w:r w:rsidR="00687862">
        <w:rPr>
          <w:b/>
          <w:bCs/>
        </w:rPr>
        <w:t>0</w:t>
      </w:r>
      <w:r w:rsidRPr="00D47474">
        <w:rPr>
          <w:b/>
          <w:bCs/>
        </w:rPr>
        <w:t>:</w:t>
      </w:r>
      <w:r w:rsidR="00BD57F6">
        <w:rPr>
          <w:b/>
          <w:bCs/>
        </w:rPr>
        <w:t>3</w:t>
      </w:r>
      <w:r w:rsidR="00861DB1">
        <w:rPr>
          <w:b/>
          <w:bCs/>
        </w:rPr>
        <w:t>0</w:t>
      </w:r>
      <w:r w:rsidRPr="00D47474">
        <w:rPr>
          <w:b/>
          <w:bCs/>
        </w:rPr>
        <w:t>/</w:t>
      </w:r>
      <w:r w:rsidR="00687862">
        <w:rPr>
          <w:b/>
          <w:bCs/>
        </w:rPr>
        <w:t>11</w:t>
      </w:r>
      <w:r w:rsidRPr="00D47474">
        <w:rPr>
          <w:b/>
          <w:bCs/>
        </w:rPr>
        <w:t>:</w:t>
      </w:r>
      <w:r w:rsidR="00BD57F6">
        <w:rPr>
          <w:b/>
          <w:bCs/>
        </w:rPr>
        <w:t>0</w:t>
      </w:r>
      <w:r w:rsidR="00861DB1">
        <w:rPr>
          <w:b/>
          <w:bCs/>
        </w:rPr>
        <w:t>0</w:t>
      </w:r>
      <w:r>
        <w:t xml:space="preserve"> - </w:t>
      </w:r>
      <w:r w:rsidR="000F6FE2">
        <w:t xml:space="preserve">Tecnologia </w:t>
      </w:r>
      <w:proofErr w:type="spellStart"/>
      <w:r w:rsidR="000F6FE2">
        <w:t>Assistiva</w:t>
      </w:r>
      <w:proofErr w:type="spellEnd"/>
      <w:r w:rsidR="000F6FE2">
        <w:t xml:space="preserve"> </w:t>
      </w:r>
      <w:r w:rsidR="00D81D47">
        <w:t xml:space="preserve">à comunicação </w:t>
      </w:r>
      <w:r w:rsidR="000F6FE2">
        <w:t>de baixo custo</w:t>
      </w:r>
      <w:r w:rsidR="00BF5E8A">
        <w:t xml:space="preserve"> – Prof. Doutor Manoel O</w:t>
      </w:r>
      <w:r w:rsidR="001534CE">
        <w:t>s</w:t>
      </w:r>
      <w:r w:rsidR="00BF5E8A">
        <w:t xml:space="preserve">mar </w:t>
      </w:r>
      <w:r w:rsidR="001534CE">
        <w:t xml:space="preserve">Seabra </w:t>
      </w:r>
      <w:r w:rsidR="00BF5E8A">
        <w:t>Júnior</w:t>
      </w:r>
      <w:r w:rsidR="001534CE">
        <w:t xml:space="preserve"> (</w:t>
      </w:r>
      <w:r w:rsidR="00D81D47">
        <w:t xml:space="preserve">Brasil - </w:t>
      </w:r>
      <w:r w:rsidR="001534CE">
        <w:t>UNESP, Presidente Prudente)</w:t>
      </w:r>
    </w:p>
    <w:p w14:paraId="02018D79" w14:textId="365CCD62" w:rsidR="00A1613F" w:rsidRDefault="00A1613F">
      <w:pPr>
        <w:rPr>
          <w:b/>
          <w:bCs/>
        </w:rPr>
      </w:pPr>
      <w:r>
        <w:rPr>
          <w:b/>
          <w:bCs/>
        </w:rPr>
        <w:t xml:space="preserve">Das 11:00 às 11:30 - </w:t>
      </w:r>
      <w:r w:rsidRPr="00A1613F">
        <w:rPr>
          <w:color w:val="0F9ED5" w:themeColor="accent4"/>
        </w:rPr>
        <w:t>Pausa para café da manhã</w:t>
      </w:r>
    </w:p>
    <w:p w14:paraId="09358C2C" w14:textId="7C346B33" w:rsidR="00687862" w:rsidRPr="00687862" w:rsidRDefault="00687862">
      <w:pPr>
        <w:rPr>
          <w:b/>
          <w:bCs/>
        </w:rPr>
      </w:pPr>
      <w:r w:rsidRPr="00687862">
        <w:rPr>
          <w:b/>
          <w:bCs/>
        </w:rPr>
        <w:t xml:space="preserve">Das </w:t>
      </w:r>
      <w:r>
        <w:rPr>
          <w:b/>
          <w:bCs/>
        </w:rPr>
        <w:t>11</w:t>
      </w:r>
      <w:r w:rsidRPr="00687862">
        <w:rPr>
          <w:b/>
          <w:bCs/>
        </w:rPr>
        <w:t>:</w:t>
      </w:r>
      <w:r>
        <w:rPr>
          <w:b/>
          <w:bCs/>
        </w:rPr>
        <w:t>3</w:t>
      </w:r>
      <w:r w:rsidRPr="00687862">
        <w:rPr>
          <w:b/>
          <w:bCs/>
        </w:rPr>
        <w:t xml:space="preserve">0 às </w:t>
      </w:r>
      <w:r>
        <w:rPr>
          <w:b/>
          <w:bCs/>
        </w:rPr>
        <w:t>13:00</w:t>
      </w:r>
    </w:p>
    <w:p w14:paraId="1E5A7CC1" w14:textId="406086F8" w:rsidR="00D93374" w:rsidRPr="00BF5E8A" w:rsidRDefault="000F6FE2">
      <w:pPr>
        <w:rPr>
          <w:u w:val="single"/>
        </w:rPr>
      </w:pPr>
      <w:r w:rsidRPr="00D47474">
        <w:rPr>
          <w:u w:val="single"/>
        </w:rPr>
        <w:t>Workshops Paralelos</w:t>
      </w:r>
      <w:r w:rsidR="00EB276B">
        <w:rPr>
          <w:u w:val="single"/>
        </w:rPr>
        <w:t xml:space="preserve"> </w:t>
      </w:r>
      <w:r w:rsidR="00687862" w:rsidRPr="00EB276B">
        <w:t>(os participantes escolhem um</w:t>
      </w:r>
      <w:r w:rsidR="00EB276B" w:rsidRPr="00EB276B">
        <w:t xml:space="preserve"> dos workshops)</w:t>
      </w:r>
    </w:p>
    <w:p w14:paraId="01641F93" w14:textId="04560730" w:rsidR="00BF5E8A" w:rsidRPr="00942ABC" w:rsidRDefault="00BF5E8A">
      <w:pPr>
        <w:rPr>
          <w:color w:val="4C94D8" w:themeColor="text2" w:themeTint="80"/>
        </w:rPr>
      </w:pPr>
      <w:r w:rsidRPr="00942ABC">
        <w:rPr>
          <w:color w:val="4C94D8" w:themeColor="text2" w:themeTint="80"/>
        </w:rPr>
        <w:t xml:space="preserve">Workshop </w:t>
      </w:r>
      <w:r w:rsidR="00BD57F6">
        <w:rPr>
          <w:color w:val="4C94D8" w:themeColor="text2" w:themeTint="80"/>
        </w:rPr>
        <w:t>1</w:t>
      </w:r>
      <w:r w:rsidR="00F955E0">
        <w:rPr>
          <w:color w:val="4C94D8" w:themeColor="text2" w:themeTint="80"/>
        </w:rPr>
        <w:t>*</w:t>
      </w:r>
    </w:p>
    <w:p w14:paraId="47F59350" w14:textId="30E1A887" w:rsidR="00BF5E8A" w:rsidRDefault="00A23BC4">
      <w:r>
        <w:t>O uso de sistemas pictográficos</w:t>
      </w:r>
      <w:r w:rsidR="00BD57F6">
        <w:t>:</w:t>
      </w:r>
      <w:r w:rsidR="00EB276B">
        <w:t xml:space="preserve"> </w:t>
      </w:r>
      <w:r w:rsidR="00996F9C">
        <w:t>Histórias, t</w:t>
      </w:r>
      <w:r w:rsidR="00EB276B">
        <w:t>abelas e jogos</w:t>
      </w:r>
      <w:r w:rsidR="00BD57F6">
        <w:t xml:space="preserve">  </w:t>
      </w:r>
      <w:r w:rsidR="00BF5E8A">
        <w:t xml:space="preserve"> –</w:t>
      </w:r>
      <w:r w:rsidR="00A503F6">
        <w:t xml:space="preserve"> </w:t>
      </w:r>
      <w:r w:rsidR="00996F9C">
        <w:t>D</w:t>
      </w:r>
      <w:r w:rsidR="00293EEA">
        <w:t>ocentes</w:t>
      </w:r>
      <w:r w:rsidR="00C74E48">
        <w:t xml:space="preserve"> </w:t>
      </w:r>
      <w:r w:rsidR="00A503F6" w:rsidRPr="00A503F6">
        <w:t>Francisco José Rosa da Silva</w:t>
      </w:r>
      <w:r w:rsidR="00BF5E8A">
        <w:t xml:space="preserve">, </w:t>
      </w:r>
      <w:r w:rsidR="00A503F6" w:rsidRPr="00A503F6">
        <w:t>Margarida Alexandra Roque Garcia Ribeiro</w:t>
      </w:r>
      <w:r>
        <w:t xml:space="preserve"> e</w:t>
      </w:r>
      <w:r w:rsidR="00DD67A0">
        <w:t xml:space="preserve"> Maria Elisa Gomes Alves</w:t>
      </w:r>
      <w:r w:rsidR="00861DB1">
        <w:t>.</w:t>
      </w:r>
    </w:p>
    <w:p w14:paraId="67B21F82" w14:textId="735E5EC0" w:rsidR="00BF5E8A" w:rsidRPr="00942ABC" w:rsidRDefault="00BF5E8A">
      <w:pPr>
        <w:rPr>
          <w:color w:val="4C94D8" w:themeColor="text2" w:themeTint="80"/>
        </w:rPr>
      </w:pPr>
      <w:r w:rsidRPr="00942ABC">
        <w:rPr>
          <w:color w:val="4C94D8" w:themeColor="text2" w:themeTint="80"/>
        </w:rPr>
        <w:t xml:space="preserve">Workshop </w:t>
      </w:r>
      <w:r w:rsidR="00BD57F6">
        <w:rPr>
          <w:color w:val="4C94D8" w:themeColor="text2" w:themeTint="80"/>
        </w:rPr>
        <w:t>2</w:t>
      </w:r>
      <w:r w:rsidR="00F955E0">
        <w:rPr>
          <w:color w:val="4C94D8" w:themeColor="text2" w:themeTint="80"/>
        </w:rPr>
        <w:t>*</w:t>
      </w:r>
    </w:p>
    <w:p w14:paraId="2E9C5131" w14:textId="710C9AD4" w:rsidR="000F6FE2" w:rsidRDefault="000F6FE2">
      <w:r>
        <w:t xml:space="preserve">O uso do Sistema ARASSAC na produção de materiais </w:t>
      </w:r>
      <w:r w:rsidR="00D93374">
        <w:t>di</w:t>
      </w:r>
      <w:r>
        <w:t>dáticos para alunos</w:t>
      </w:r>
      <w:r w:rsidR="00D93374">
        <w:t xml:space="preserve"> com </w:t>
      </w:r>
      <w:r w:rsidR="00BD57F6">
        <w:t>P</w:t>
      </w:r>
      <w:r w:rsidR="00D93374">
        <w:t xml:space="preserve">erturbações </w:t>
      </w:r>
      <w:r w:rsidR="00BD57F6">
        <w:t>E</w:t>
      </w:r>
      <w:r w:rsidR="00D93374">
        <w:t xml:space="preserve">specíficas de </w:t>
      </w:r>
      <w:r w:rsidR="00BD57F6">
        <w:t>A</w:t>
      </w:r>
      <w:r w:rsidR="00D93374">
        <w:t>prendizagem</w:t>
      </w:r>
      <w:r w:rsidR="00BF5E8A">
        <w:t xml:space="preserve"> –</w:t>
      </w:r>
      <w:r w:rsidR="00861DB1">
        <w:t xml:space="preserve"> Docente </w:t>
      </w:r>
      <w:r w:rsidR="00A503F6">
        <w:t xml:space="preserve">Cármen </w:t>
      </w:r>
      <w:r w:rsidR="00A503F6" w:rsidRPr="00A503F6">
        <w:t>Maria Cardoso Caleia Carvalho</w:t>
      </w:r>
    </w:p>
    <w:p w14:paraId="77CA48FD" w14:textId="0665F34D" w:rsidR="00BF5E8A" w:rsidRPr="00942ABC" w:rsidRDefault="00BF5E8A">
      <w:pPr>
        <w:rPr>
          <w:color w:val="4C94D8" w:themeColor="text2" w:themeTint="80"/>
        </w:rPr>
      </w:pPr>
      <w:r w:rsidRPr="00942ABC">
        <w:rPr>
          <w:color w:val="4C94D8" w:themeColor="text2" w:themeTint="80"/>
        </w:rPr>
        <w:lastRenderedPageBreak/>
        <w:t xml:space="preserve">Workshop </w:t>
      </w:r>
      <w:r w:rsidR="00BD57F6">
        <w:rPr>
          <w:color w:val="4C94D8" w:themeColor="text2" w:themeTint="80"/>
        </w:rPr>
        <w:t>3</w:t>
      </w:r>
      <w:r w:rsidR="00F955E0">
        <w:rPr>
          <w:color w:val="4C94D8" w:themeColor="text2" w:themeTint="80"/>
        </w:rPr>
        <w:t>*</w:t>
      </w:r>
    </w:p>
    <w:p w14:paraId="751B3FAB" w14:textId="103374B7" w:rsidR="00942ABC" w:rsidRDefault="00BF5E8A" w:rsidP="00942ABC">
      <w:r>
        <w:t xml:space="preserve">O sistema </w:t>
      </w:r>
      <w:proofErr w:type="spellStart"/>
      <w:r>
        <w:t>Makaton</w:t>
      </w:r>
      <w:proofErr w:type="spellEnd"/>
      <w:r>
        <w:t>: mãos e olhos em ação</w:t>
      </w:r>
      <w:r w:rsidR="00942ABC">
        <w:t xml:space="preserve"> –</w:t>
      </w:r>
      <w:r w:rsidR="00861DB1">
        <w:t xml:space="preserve"> Docentes </w:t>
      </w:r>
      <w:r w:rsidR="00942ABC" w:rsidRPr="00BF5E8A">
        <w:t>Filipa Antunes Lopes Seco Ramos Pinto</w:t>
      </w:r>
      <w:r w:rsidR="001534CE">
        <w:t xml:space="preserve"> e Maria Ana Seixas</w:t>
      </w:r>
    </w:p>
    <w:p w14:paraId="40D7DF44" w14:textId="0799251F" w:rsidR="00F955E0" w:rsidRDefault="00F955E0" w:rsidP="00942ABC">
      <w:r>
        <w:rPr>
          <w:color w:val="4C94D8" w:themeColor="text2" w:themeTint="80"/>
        </w:rPr>
        <w:t>*</w:t>
      </w:r>
      <w:r>
        <w:rPr>
          <w:color w:val="4C94D8" w:themeColor="text2" w:themeTint="80"/>
        </w:rPr>
        <w:t>(Limite 25 pessoas)</w:t>
      </w:r>
    </w:p>
    <w:p w14:paraId="613575E8" w14:textId="77777777" w:rsidR="000F6FE2" w:rsidRDefault="000F6FE2"/>
    <w:sectPr w:rsidR="000F6F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FE2"/>
    <w:rsid w:val="000B07F7"/>
    <w:rsid w:val="000B33BB"/>
    <w:rsid w:val="000F6FE2"/>
    <w:rsid w:val="0011522D"/>
    <w:rsid w:val="0014098B"/>
    <w:rsid w:val="00150CE8"/>
    <w:rsid w:val="001534CE"/>
    <w:rsid w:val="001F6233"/>
    <w:rsid w:val="00293EEA"/>
    <w:rsid w:val="0033324A"/>
    <w:rsid w:val="003634A9"/>
    <w:rsid w:val="003B3F6E"/>
    <w:rsid w:val="004322A0"/>
    <w:rsid w:val="004428E9"/>
    <w:rsid w:val="004D6C1A"/>
    <w:rsid w:val="00607BF4"/>
    <w:rsid w:val="00687862"/>
    <w:rsid w:val="00767DEB"/>
    <w:rsid w:val="00830095"/>
    <w:rsid w:val="00861DB1"/>
    <w:rsid w:val="008A206A"/>
    <w:rsid w:val="008C69AC"/>
    <w:rsid w:val="00942ABC"/>
    <w:rsid w:val="00996F9C"/>
    <w:rsid w:val="00A1613F"/>
    <w:rsid w:val="00A23BC4"/>
    <w:rsid w:val="00A503F6"/>
    <w:rsid w:val="00A51183"/>
    <w:rsid w:val="00BD57F6"/>
    <w:rsid w:val="00BE566C"/>
    <w:rsid w:val="00BF5E8A"/>
    <w:rsid w:val="00C74E48"/>
    <w:rsid w:val="00D169F4"/>
    <w:rsid w:val="00D21FC9"/>
    <w:rsid w:val="00D47474"/>
    <w:rsid w:val="00D81D47"/>
    <w:rsid w:val="00D8724A"/>
    <w:rsid w:val="00D90CB8"/>
    <w:rsid w:val="00D93374"/>
    <w:rsid w:val="00DD67A0"/>
    <w:rsid w:val="00EB276B"/>
    <w:rsid w:val="00EC1E41"/>
    <w:rsid w:val="00F865CC"/>
    <w:rsid w:val="00F9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6C134"/>
  <w15:chartTrackingRefBased/>
  <w15:docId w15:val="{2A8765C6-8BDF-4A80-864D-1F0ADF7E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ABC"/>
  </w:style>
  <w:style w:type="paragraph" w:styleId="Ttulo1">
    <w:name w:val="heading 1"/>
    <w:basedOn w:val="Normal"/>
    <w:next w:val="Normal"/>
    <w:link w:val="Ttulo1Carter"/>
    <w:uiPriority w:val="9"/>
    <w:qFormat/>
    <w:rsid w:val="000F6F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0F6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0F6F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0F6F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0F6F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0F6F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0F6F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0F6F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0F6F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0F6F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0F6F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0F6F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0F6FE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0F6FE2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0F6FE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0F6FE2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0F6FE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0F6FE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0F6F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0F6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0F6F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0F6F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0F6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0F6FE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F6FE2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0F6FE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0F6F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0F6FE2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0F6F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288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Madalena Baptista</dc:creator>
  <cp:keywords/>
  <dc:description/>
  <cp:lastModifiedBy>José Carlos Carvalho Pacheco</cp:lastModifiedBy>
  <cp:revision>5</cp:revision>
  <dcterms:created xsi:type="dcterms:W3CDTF">2024-11-12T16:18:00Z</dcterms:created>
  <dcterms:modified xsi:type="dcterms:W3CDTF">2024-11-19T11:14:00Z</dcterms:modified>
</cp:coreProperties>
</file>